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590150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</w:p>
    <w:p w:rsidR="005D72E9" w:rsidRDefault="005D72E9" w:rsidP="005D72E9">
      <w:pPr>
        <w:widowControl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548DD4" w:themeColor="text2" w:themeTint="99"/>
          <w:sz w:val="26"/>
          <w:szCs w:val="26"/>
          <w:lang w:eastAsia="ru-RU"/>
        </w:rPr>
      </w:pPr>
      <w:r w:rsidRPr="005D72E9">
        <w:rPr>
          <w:rFonts w:ascii="Verdana" w:eastAsia="Times New Roman" w:hAnsi="Verdana" w:cs="Times New Roman"/>
          <w:b/>
          <w:bCs/>
          <w:color w:val="548DD4" w:themeColor="text2" w:themeTint="99"/>
          <w:sz w:val="26"/>
          <w:szCs w:val="26"/>
          <w:lang w:eastAsia="ru-RU"/>
        </w:rPr>
        <w:t>Материалы Всероссийского онлайн-совещания на тему "Законодательное и нормативно-правовое обеспечение реализации государственной образовательной политики"</w:t>
      </w:r>
    </w:p>
    <w:p w:rsidR="005D72E9" w:rsidRPr="005D72E9" w:rsidRDefault="005D72E9" w:rsidP="005D72E9">
      <w:pPr>
        <w:widowControl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color w:val="548DD4" w:themeColor="text2" w:themeTint="99"/>
          <w:sz w:val="26"/>
          <w:szCs w:val="26"/>
          <w:lang w:eastAsia="ru-RU"/>
        </w:rPr>
      </w:pPr>
    </w:p>
    <w:p w:rsidR="005D72E9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9 декабря в режиме видеоконференции под председательством Министра просвещения Российской Федерации Кравцова С.С. совместно с Комитетом Совета Федерации по науке, образованию и культуре и Комитетом Государственной Думы по образованию и науке</w:t>
      </w:r>
      <w:r w:rsidRPr="005D72E9">
        <w:t xml:space="preserve"> </w:t>
      </w:r>
      <w:r w:rsidRPr="005D72E9">
        <w:rPr>
          <w:rFonts w:ascii="Verdana" w:hAnsi="Verdana"/>
          <w:sz w:val="24"/>
          <w:szCs w:val="24"/>
        </w:rPr>
        <w:t xml:space="preserve">прошло 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онлайн-совещани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е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на тему "Законодательное и нормативно-правовое обеспечение реализации государственной образовательной политики"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</w:t>
      </w:r>
    </w:p>
    <w:p w:rsidR="005D72E9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К участию в нем были приглашены руководители органов исполнительной власти субъектов России, осуществляющих государственное управление в сфере образования, и члены профильных комитетов законодательных органов российских регионов. </w:t>
      </w:r>
    </w:p>
    <w:p w:rsidR="005D72E9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В ходе мероприятия обсуждался широкий круг тем, в том числе речь шла о нормативном регулировании вопросов дистанционного образования, установления единой системы оплаты труда педагогических работников образовательных организаций разных уровней и др. </w:t>
      </w:r>
    </w:p>
    <w:p w:rsidR="005D72E9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>П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редседатель Комитета СФ по науке, образованию и культуре Лилия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Гумерова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приняла участие в режиме видеоконференции во Всероссийском совещании на тему «Законодательное и нормативно-правовое обеспечение реализации государственной образовательной политики». </w:t>
      </w:r>
    </w:p>
    <w:p w:rsidR="003663B3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Лилия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Гумерова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отметила высокий уровень взаимодействия профильного Комитета СФ с Министерством просвещения по ключевым вопросам школьного образования. Она обратила отдельное внимание на совместную работу по исполнению Обращения Совета Федерации к Правительству РФ по вопросу установления единой системы оплаты труда педагогических работников дошкольных образовательных организаций и общеобразовательных организаций, принятого СФ в январе 2020 г. </w:t>
      </w:r>
    </w:p>
    <w:p w:rsidR="003663B3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Лилия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Гумерова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рассказала, что на заседании Комитета СФ 1 декабря этого года заместитель Министра просвещения РФ Виктор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Басюк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проинформировал сенаторов о проработанных подходах Министерства, включая механизмы установления базовых ставок (окладов), единых перечней стимулирующих и компенсационных выплат, закрепления соотношения долей ставки (оклада), составляющих обязательную часть заработной платы, и всех остальных выплат. «Мы обратились в Министерство труда и социальной защиты РФ, Министерство финансов РФ и в Общероссийский профсоюз образования с просьбой ускорить решение указанного вопроса, чтобы на всей территории страны соблюдался принцип понятности, прозрачности и справедливости 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lastRenderedPageBreak/>
        <w:t xml:space="preserve">оплаты труда педагогических работников. Важно получить и региональную поддержку, чтобы вопрос был сдвинут с мертвой точки», — подчеркнула сенатор. </w:t>
      </w:r>
    </w:p>
    <w:p w:rsidR="003663B3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Касаясь темы дистанционного образования, глава Комитета СФ напомнила, что на рассмотрении в Государственной Думе находится внесенный сенаторами законопроект о разграничении полномочий между Министерством просвещения РФ</w:t>
      </w:r>
      <w:r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и Министерством науки и высшего образования РФ в части координации вопросов реализации дистанционных образовательных технологий: по вопросам общего и среднего профессионального образования – за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; по вопросам высшего образования – за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</w:t>
      </w:r>
    </w:p>
    <w:p w:rsidR="003663B3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«Это позволит скорректировать необходимые подзаконные нормативно-правовые акты, в том числе в части регламентации роли и обязанностей педагогических работников, определения перечня преподаваемых в таком формате предметов, выполнения домашних заданий, продолжительности урока, проведения итоговой аттестации», — уточнила Лилия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Гумерова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. </w:t>
      </w:r>
    </w:p>
    <w:p w:rsidR="003663B3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Парламентарий отметила, что за прошедший период появлялось немало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фейковых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новостей, обращений, которые искажают реальный смысл законопроекта. «Еще раз подтверждаю, мы убеждены, что дистанционное обучение — лишь часть, одна из форм образовательного процесса. Опасения о замене традиционного образования дистанционным беспочвенны. Напомню, что Президент РФ еще в мае этого года назвал провокацией слухи о том, что дистанционное образование заменит очное», — подчеркнула сенатор. По словам Лилии </w:t>
      </w:r>
      <w:proofErr w:type="spellStart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Гумеровой</w:t>
      </w:r>
      <w:proofErr w:type="spellEnd"/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, ситуация искусственно нагнетается. </w:t>
      </w:r>
    </w:p>
    <w:p w:rsidR="00633081" w:rsidRPr="005D72E9" w:rsidRDefault="005D72E9" w:rsidP="005D72E9">
      <w:pPr>
        <w:widowControl w:val="0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Она предложила провести родительские собрания с необходимыми 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>разъяснениями</w:t>
      </w:r>
      <w:r w:rsidRPr="005D72E9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по каждому возникающему в этой связи вопросу. «Необходимо в каждой школе, каждом классе провести такие встречи с родителями, объяснить подходы, снять напряжение», — считает парламентарий. Это предложение было поддержано Министром просвещения РФ Сергеем Кравцовым, который предложил направить соответствующие рекомендации в регионы с тем, чтобы усилить информационную работу в этом направлении.</w:t>
      </w:r>
    </w:p>
    <w:p w:rsidR="00633081" w:rsidRPr="005D72E9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  <w:sz w:val="24"/>
          <w:szCs w:val="24"/>
        </w:rPr>
      </w:pPr>
      <w:bookmarkStart w:id="0" w:name="_GoBack"/>
      <w:bookmarkEnd w:id="0"/>
    </w:p>
    <w:sectPr w:rsidR="00633081" w:rsidRPr="005D72E9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8173B"/>
    <w:multiLevelType w:val="multilevel"/>
    <w:tmpl w:val="EA6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6"/>
    <w:rsid w:val="00024B79"/>
    <w:rsid w:val="00026C68"/>
    <w:rsid w:val="00055A2D"/>
    <w:rsid w:val="000E0DBB"/>
    <w:rsid w:val="001764B8"/>
    <w:rsid w:val="001933A2"/>
    <w:rsid w:val="001D14F3"/>
    <w:rsid w:val="001D214C"/>
    <w:rsid w:val="001D6A25"/>
    <w:rsid w:val="001F1343"/>
    <w:rsid w:val="002149EA"/>
    <w:rsid w:val="00225581"/>
    <w:rsid w:val="00252FA7"/>
    <w:rsid w:val="002775F0"/>
    <w:rsid w:val="002D5080"/>
    <w:rsid w:val="002E4187"/>
    <w:rsid w:val="00313BEF"/>
    <w:rsid w:val="003142D5"/>
    <w:rsid w:val="00364FBD"/>
    <w:rsid w:val="003663B3"/>
    <w:rsid w:val="003A5331"/>
    <w:rsid w:val="004D6262"/>
    <w:rsid w:val="004E18E2"/>
    <w:rsid w:val="00511C86"/>
    <w:rsid w:val="00527576"/>
    <w:rsid w:val="0053204B"/>
    <w:rsid w:val="00574166"/>
    <w:rsid w:val="00590150"/>
    <w:rsid w:val="00594EBF"/>
    <w:rsid w:val="005A7064"/>
    <w:rsid w:val="005A7EFE"/>
    <w:rsid w:val="005D72E9"/>
    <w:rsid w:val="00627E3D"/>
    <w:rsid w:val="00633081"/>
    <w:rsid w:val="00681FDB"/>
    <w:rsid w:val="00742D73"/>
    <w:rsid w:val="00754ED2"/>
    <w:rsid w:val="00806633"/>
    <w:rsid w:val="00841B4E"/>
    <w:rsid w:val="008B2F6D"/>
    <w:rsid w:val="008B4ECD"/>
    <w:rsid w:val="008C45B1"/>
    <w:rsid w:val="0091240E"/>
    <w:rsid w:val="00920E83"/>
    <w:rsid w:val="00945BF8"/>
    <w:rsid w:val="009C4D40"/>
    <w:rsid w:val="00AB0C00"/>
    <w:rsid w:val="00AE6BE7"/>
    <w:rsid w:val="00BF1388"/>
    <w:rsid w:val="00C03710"/>
    <w:rsid w:val="00C46565"/>
    <w:rsid w:val="00C71A64"/>
    <w:rsid w:val="00CD6166"/>
    <w:rsid w:val="00CE7FBE"/>
    <w:rsid w:val="00CF2379"/>
    <w:rsid w:val="00D27ABB"/>
    <w:rsid w:val="00D571AA"/>
    <w:rsid w:val="00DD6E8F"/>
    <w:rsid w:val="00DF2BA8"/>
    <w:rsid w:val="00E84D29"/>
    <w:rsid w:val="00E922C4"/>
    <w:rsid w:val="00EC659A"/>
    <w:rsid w:val="00EE4F32"/>
    <w:rsid w:val="00EF0B35"/>
    <w:rsid w:val="00EF2F1F"/>
    <w:rsid w:val="00EF5EC2"/>
    <w:rsid w:val="00F362B6"/>
    <w:rsid w:val="00F90BE1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006462"/>
  <w15:docId w15:val="{F03ED0D6-AF73-479D-8E83-796B9DE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table" w:styleId="ac">
    <w:name w:val="Table Grid"/>
    <w:basedOn w:val="a1"/>
    <w:uiPriority w:val="59"/>
    <w:rsid w:val="001F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06633"/>
    <w:rPr>
      <w:b/>
      <w:bCs/>
    </w:rPr>
  </w:style>
  <w:style w:type="paragraph" w:customStyle="1" w:styleId="ConsPlusNormal">
    <w:name w:val="ConsPlusNormal"/>
    <w:rsid w:val="00FA1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7EB7-5253-4442-9694-F07779A2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22</cp:revision>
  <cp:lastPrinted>2020-11-26T07:24:00Z</cp:lastPrinted>
  <dcterms:created xsi:type="dcterms:W3CDTF">2018-10-27T19:42:00Z</dcterms:created>
  <dcterms:modified xsi:type="dcterms:W3CDTF">2020-12-24T09:51:00Z</dcterms:modified>
</cp:coreProperties>
</file>